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r w:rsidR="00551F20">
        <w:rPr>
          <w:rFonts w:ascii="Sylfaen" w:hAnsi="Sylfaen"/>
          <w:sz w:val="28"/>
          <w:szCs w:val="28"/>
        </w:rPr>
        <w:t xml:space="preserve">Ղազախ-Երևան-Ջրաբեր-ԳԲԿ2  D-700մմ մ/գ </w:t>
      </w:r>
      <w:proofErr w:type="spellStart"/>
      <w:r w:rsidR="00551F20">
        <w:rPr>
          <w:rFonts w:ascii="Sylfaen" w:hAnsi="Sylfaen"/>
          <w:sz w:val="28"/>
          <w:szCs w:val="28"/>
        </w:rPr>
        <w:t>մեկուսիչ</w:t>
      </w:r>
      <w:proofErr w:type="spellEnd"/>
      <w:r w:rsidR="00551F20">
        <w:rPr>
          <w:rFonts w:ascii="Sylfaen" w:hAnsi="Sylfaen"/>
          <w:sz w:val="28"/>
          <w:szCs w:val="28"/>
        </w:rPr>
        <w:t xml:space="preserve"> </w:t>
      </w:r>
      <w:proofErr w:type="spellStart"/>
      <w:r w:rsidR="00551F20">
        <w:rPr>
          <w:rFonts w:ascii="Sylfaen" w:hAnsi="Sylfaen"/>
          <w:sz w:val="28"/>
          <w:szCs w:val="28"/>
        </w:rPr>
        <w:t>շերտի</w:t>
      </w:r>
      <w:proofErr w:type="spellEnd"/>
      <w:r w:rsidR="00551F20">
        <w:rPr>
          <w:rFonts w:ascii="Sylfaen" w:hAnsi="Sylfaen"/>
          <w:sz w:val="28"/>
          <w:szCs w:val="28"/>
        </w:rPr>
        <w:t xml:space="preserve"> </w:t>
      </w:r>
      <w:proofErr w:type="spellStart"/>
      <w:r w:rsidR="00551F20">
        <w:rPr>
          <w:rFonts w:ascii="Sylfaen" w:hAnsi="Sylfaen"/>
          <w:sz w:val="28"/>
          <w:szCs w:val="28"/>
        </w:rPr>
        <w:t>վերականգնում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551F20">
        <w:rPr>
          <w:rFonts w:ascii="Sylfaen" w:hAnsi="Sylfaen"/>
          <w:sz w:val="28"/>
          <w:szCs w:val="28"/>
          <w:lang w:val="af-ZA"/>
        </w:rPr>
        <w:t>` 10.06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0768A9">
        <w:rPr>
          <w:rFonts w:ascii="Sylfaen" w:hAnsi="Sylfaen"/>
          <w:sz w:val="28"/>
          <w:szCs w:val="28"/>
          <w:lang w:val="af-ZA"/>
        </w:rPr>
        <w:t>Գազ Դյութի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Կոտայքի մարզ </w:t>
      </w:r>
      <w:r w:rsidR="000768A9">
        <w:rPr>
          <w:rFonts w:ascii="Sylfaen" w:hAnsi="Sylfaen"/>
          <w:sz w:val="28"/>
          <w:szCs w:val="28"/>
          <w:lang w:val="af-ZA"/>
        </w:rPr>
        <w:t>ք. Աբովյան, Դարանի ձ.4շ</w:t>
      </w:r>
      <w:r w:rsidR="00CC7D5F">
        <w:rPr>
          <w:rFonts w:ascii="Sylfaen" w:hAnsi="Sylfaen"/>
          <w:sz w:val="28"/>
          <w:szCs w:val="28"/>
          <w:lang w:val="af-ZA"/>
        </w:rPr>
        <w:t>. 26</w:t>
      </w:r>
      <w:r w:rsidR="000768A9">
        <w:rPr>
          <w:rFonts w:ascii="Sylfaen" w:hAnsi="Sylfaen"/>
          <w:sz w:val="28"/>
          <w:szCs w:val="28"/>
          <w:lang w:val="af-ZA"/>
        </w:rPr>
        <w:t>բն.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</w:t>
      </w:r>
      <w:r w:rsidR="00CC7D5F">
        <w:rPr>
          <w:rFonts w:ascii="Sylfaen" w:hAnsi="Sylfaen"/>
          <w:sz w:val="28"/>
          <w:szCs w:val="28"/>
          <w:lang w:val="af-ZA"/>
        </w:rPr>
        <w:t xml:space="preserve"> առավելագույն </w:t>
      </w:r>
      <w:r w:rsidRPr="002316D8">
        <w:rPr>
          <w:rFonts w:ascii="Sylfaen" w:hAnsi="Sylfaen"/>
          <w:sz w:val="28"/>
          <w:szCs w:val="28"/>
          <w:lang w:val="af-ZA"/>
        </w:rPr>
        <w:t xml:space="preserve">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551F20">
        <w:rPr>
          <w:rFonts w:ascii="Sylfaen" w:hAnsi="Sylfaen"/>
          <w:sz w:val="28"/>
          <w:szCs w:val="28"/>
          <w:lang w:val="af-ZA"/>
        </w:rPr>
        <w:t>5502791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551F20">
        <w:rPr>
          <w:rFonts w:ascii="Sylfaen" w:hAnsi="Sylfaen"/>
          <w:sz w:val="28"/>
          <w:szCs w:val="28"/>
          <w:lang w:val="af-ZA"/>
        </w:rPr>
        <w:t>հինգ միլիոն հինգ հարյուր երկու հազար յոթ հարյուր իննսունմեկ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CC7D5F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7. </w:t>
      </w:r>
      <w:r w:rsidRPr="00CC7D5F">
        <w:rPr>
          <w:rFonts w:ascii="Sylfaen" w:hAnsi="Sylfaen"/>
          <w:sz w:val="28"/>
          <w:szCs w:val="28"/>
          <w:lang w:val="af-ZA"/>
        </w:rPr>
        <w:t>Կիրառված գնման ընթացակարգը և դրա ընտրության հիմնավորումը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</w:t>
      </w:r>
      <w:r w:rsidR="00CC7D5F" w:rsidRPr="00CC7D5F">
        <w:rPr>
          <w:rFonts w:ascii="Sylfaen" w:hAnsi="Sylfaen" w:cs="Sylfaen"/>
          <w:sz w:val="28"/>
          <w:szCs w:val="28"/>
          <w:lang w:val="hy-AM"/>
        </w:rPr>
        <w:t>մրցակցային շեմը չգերազանցող գնում (առանց հայտարարության)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CC7D5F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CC7D5F">
        <w:rPr>
          <w:rFonts w:ascii="Sylfaen" w:hAnsi="Sylfaen"/>
          <w:sz w:val="28"/>
          <w:szCs w:val="28"/>
          <w:lang w:val="af-ZA"/>
        </w:rPr>
        <w:t>ՍՊԸ կողմից գնումների իրականացման կարգի:</w:t>
      </w:r>
    </w:p>
    <w:p w:rsidR="00DD4EA6" w:rsidRPr="00CC7D5F" w:rsidRDefault="00795BF8">
      <w:pPr>
        <w:rPr>
          <w:rFonts w:ascii="Sylfaen" w:hAnsi="Sylfaen"/>
          <w:sz w:val="28"/>
          <w:szCs w:val="28"/>
          <w:lang w:val="af-ZA"/>
        </w:rPr>
      </w:pPr>
      <w:r w:rsidRPr="00CC7D5F"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760EE"/>
    <w:rsid w:val="002D4649"/>
    <w:rsid w:val="002F639F"/>
    <w:rsid w:val="00313D83"/>
    <w:rsid w:val="003543B7"/>
    <w:rsid w:val="003B4B11"/>
    <w:rsid w:val="004301AD"/>
    <w:rsid w:val="004352E0"/>
    <w:rsid w:val="004623EC"/>
    <w:rsid w:val="004F2BF4"/>
    <w:rsid w:val="00542ACC"/>
    <w:rsid w:val="00551F20"/>
    <w:rsid w:val="00552952"/>
    <w:rsid w:val="005A15D7"/>
    <w:rsid w:val="00792ED0"/>
    <w:rsid w:val="00795BF8"/>
    <w:rsid w:val="00876AE6"/>
    <w:rsid w:val="008E342C"/>
    <w:rsid w:val="0092247B"/>
    <w:rsid w:val="0099019D"/>
    <w:rsid w:val="009A6B6F"/>
    <w:rsid w:val="00B3788E"/>
    <w:rsid w:val="00CC7D5F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2013-09-30T06:05:00Z</dcterms:created>
  <dcterms:modified xsi:type="dcterms:W3CDTF">2016-06-15T12:09:00Z</dcterms:modified>
</cp:coreProperties>
</file>